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6CC9" w14:textId="77777777" w:rsidR="0005796C" w:rsidRDefault="0005796C">
      <w:pPr>
        <w:tabs>
          <w:tab w:val="left" w:pos="5040"/>
        </w:tabs>
        <w:spacing w:line="360" w:lineRule="auto"/>
        <w:ind w:left="-720" w:firstLine="720"/>
        <w:rPr>
          <w:rFonts w:ascii="Arial" w:eastAsia="Arial" w:hAnsi="Arial" w:cs="Arial"/>
          <w:sz w:val="20"/>
          <w:szCs w:val="20"/>
        </w:rPr>
      </w:pPr>
    </w:p>
    <w:p w14:paraId="78846F77" w14:textId="28190250" w:rsidR="00BD7378" w:rsidRDefault="00BD7378">
      <w:pPr>
        <w:tabs>
          <w:tab w:val="left" w:pos="5040"/>
        </w:tabs>
        <w:spacing w:line="360" w:lineRule="auto"/>
        <w:ind w:left="-720" w:firstLine="720"/>
        <w:rPr>
          <w:rFonts w:ascii="Arial" w:eastAsia="Arial" w:hAnsi="Arial" w:cs="Arial"/>
          <w:sz w:val="20"/>
          <w:szCs w:val="20"/>
        </w:rPr>
      </w:pPr>
      <w:r>
        <w:rPr>
          <w:rFonts w:ascii="Arial" w:eastAsia="Arial" w:hAnsi="Arial" w:cs="Arial"/>
          <w:sz w:val="20"/>
          <w:szCs w:val="20"/>
        </w:rPr>
        <w:t xml:space="preserve">Reporting Month and Year: </w:t>
      </w: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p w14:paraId="591D3C99" w14:textId="75C09797" w:rsidR="00061A1F" w:rsidRDefault="00CC39FA">
      <w:pPr>
        <w:tabs>
          <w:tab w:val="left" w:pos="5040"/>
        </w:tabs>
        <w:spacing w:line="360" w:lineRule="auto"/>
        <w:ind w:left="-720" w:firstLine="720"/>
        <w:rPr>
          <w:rFonts w:ascii="Arial" w:eastAsia="Arial" w:hAnsi="Arial" w:cs="Arial"/>
          <w:sz w:val="20"/>
          <w:szCs w:val="20"/>
          <w:u w:val="single"/>
        </w:rPr>
      </w:pPr>
      <w:r>
        <w:rPr>
          <w:rFonts w:ascii="Arial" w:eastAsia="Arial" w:hAnsi="Arial" w:cs="Arial"/>
          <w:sz w:val="20"/>
          <w:szCs w:val="20"/>
        </w:rPr>
        <w:t xml:space="preserve">Vendor Company Name: </w:t>
      </w: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r>
        <w:rPr>
          <w:rFonts w:ascii="Arial" w:eastAsia="Arial" w:hAnsi="Arial" w:cs="Arial"/>
          <w:sz w:val="20"/>
          <w:szCs w:val="20"/>
          <w:u w:val="single"/>
        </w:rPr>
        <w:t>     </w:t>
      </w:r>
      <w:r>
        <w:rPr>
          <w:rFonts w:ascii="Arial" w:eastAsia="Arial" w:hAnsi="Arial" w:cs="Arial"/>
          <w:sz w:val="20"/>
          <w:szCs w:val="20"/>
        </w:rPr>
        <w:t xml:space="preserve">  </w:t>
      </w:r>
    </w:p>
    <w:p w14:paraId="51AAAACC" w14:textId="2F3BAE82" w:rsidR="00061A1F" w:rsidRDefault="00CC39FA">
      <w:pPr>
        <w:spacing w:line="360" w:lineRule="auto"/>
        <w:ind w:left="-720" w:firstLine="720"/>
        <w:rPr>
          <w:rFonts w:ascii="Arial" w:eastAsia="Arial" w:hAnsi="Arial" w:cs="Arial"/>
          <w:sz w:val="20"/>
          <w:szCs w:val="20"/>
        </w:rPr>
      </w:pPr>
      <w:r>
        <w:rPr>
          <w:rFonts w:ascii="Arial" w:eastAsia="Arial" w:hAnsi="Arial" w:cs="Arial"/>
          <w:sz w:val="20"/>
          <w:szCs w:val="20"/>
        </w:rPr>
        <w:t xml:space="preserve">Audiologist Name: </w:t>
      </w: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r>
        <w:rPr>
          <w:rFonts w:ascii="Arial" w:eastAsia="Arial" w:hAnsi="Arial" w:cs="Arial"/>
          <w:sz w:val="20"/>
          <w:szCs w:val="20"/>
          <w:u w:val="single"/>
        </w:rPr>
        <w:t>     </w:t>
      </w:r>
      <w:r>
        <w:rPr>
          <w:rFonts w:ascii="Arial" w:eastAsia="Arial" w:hAnsi="Arial" w:cs="Arial"/>
          <w:sz w:val="20"/>
          <w:szCs w:val="20"/>
        </w:rPr>
        <w:t xml:space="preserve"> </w:t>
      </w:r>
    </w:p>
    <w:p w14:paraId="1B673F8F" w14:textId="77777777" w:rsidR="00061A1F" w:rsidRDefault="00061A1F">
      <w:pPr>
        <w:spacing w:line="360" w:lineRule="auto"/>
        <w:ind w:left="-720" w:firstLine="720"/>
        <w:rPr>
          <w:rFonts w:ascii="Arial" w:eastAsia="Arial" w:hAnsi="Arial" w:cs="Arial"/>
          <w:sz w:val="20"/>
          <w:szCs w:val="20"/>
        </w:rPr>
      </w:pPr>
    </w:p>
    <w:p w14:paraId="62FE168E" w14:textId="6E70E655" w:rsidR="00061A1F" w:rsidRDefault="00CC39FA">
      <w:pPr>
        <w:tabs>
          <w:tab w:val="left" w:pos="5040"/>
        </w:tabs>
        <w:spacing w:line="360" w:lineRule="auto"/>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Agency Authorization #: </w:t>
      </w: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r>
        <w:rPr>
          <w:rFonts w:ascii="Arial" w:eastAsia="Arial" w:hAnsi="Arial" w:cs="Arial"/>
          <w:sz w:val="20"/>
          <w:szCs w:val="20"/>
          <w:u w:val="single"/>
        </w:rPr>
        <w:t>     </w:t>
      </w:r>
      <w:r>
        <w:rPr>
          <w:rFonts w:ascii="Arial" w:eastAsia="Arial" w:hAnsi="Arial" w:cs="Arial"/>
          <w:sz w:val="20"/>
          <w:szCs w:val="20"/>
        </w:rPr>
        <w:t xml:space="preserve">  </w:t>
      </w:r>
    </w:p>
    <w:p w14:paraId="48B43BF9" w14:textId="7D30F3F7" w:rsidR="00061A1F" w:rsidRDefault="00CC39FA">
      <w:pPr>
        <w:tabs>
          <w:tab w:val="left" w:pos="5040"/>
        </w:tabs>
        <w:spacing w:line="360" w:lineRule="auto"/>
        <w:rPr>
          <w:rFonts w:ascii="Arial" w:eastAsia="Arial" w:hAnsi="Arial" w:cs="Arial"/>
          <w:sz w:val="20"/>
          <w:szCs w:val="20"/>
        </w:rPr>
      </w:pPr>
      <w:r>
        <w:rPr>
          <w:rFonts w:ascii="Arial" w:eastAsia="Arial" w:hAnsi="Arial" w:cs="Arial"/>
          <w:sz w:val="20"/>
          <w:szCs w:val="20"/>
        </w:rPr>
        <w:t>First Date of Travel in Reporting Month</w:t>
      </w:r>
      <w:r w:rsidR="0005796C">
        <w:rPr>
          <w:rFonts w:ascii="Arial" w:eastAsia="Arial" w:hAnsi="Arial" w:cs="Arial"/>
          <w:sz w:val="20"/>
          <w:szCs w:val="20"/>
        </w:rPr>
        <w:t xml:space="preserve"> (MM/DD/YYYY)</w:t>
      </w:r>
      <w:r>
        <w:rPr>
          <w:rFonts w:ascii="Arial" w:eastAsia="Arial" w:hAnsi="Arial" w:cs="Arial"/>
          <w:sz w:val="20"/>
          <w:szCs w:val="20"/>
        </w:rPr>
        <w:t>:</w:t>
      </w:r>
      <w:r w:rsidRPr="00CC39FA">
        <w:rPr>
          <w:rFonts w:ascii="Arial" w:hAnsi="Arial" w:cs="Arial"/>
          <w:sz w:val="20"/>
          <w:szCs w:val="20"/>
        </w:rPr>
        <w:t xml:space="preserve"> </w:t>
      </w: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r>
        <w:rPr>
          <w:rFonts w:ascii="Arial" w:eastAsia="Arial" w:hAnsi="Arial" w:cs="Arial"/>
          <w:sz w:val="20"/>
          <w:szCs w:val="20"/>
        </w:rPr>
        <w:t xml:space="preserve"> </w:t>
      </w:r>
      <w:r>
        <w:rPr>
          <w:rFonts w:ascii="Arial" w:eastAsia="Arial" w:hAnsi="Arial" w:cs="Arial"/>
          <w:sz w:val="20"/>
          <w:szCs w:val="20"/>
          <w:u w:val="single"/>
        </w:rPr>
        <w:t>     </w:t>
      </w:r>
    </w:p>
    <w:p w14:paraId="456D98FF" w14:textId="17729F13" w:rsidR="00061A1F" w:rsidRDefault="00CC39FA">
      <w:pPr>
        <w:tabs>
          <w:tab w:val="left" w:pos="5040"/>
        </w:tabs>
        <w:spacing w:line="360" w:lineRule="auto"/>
        <w:rPr>
          <w:rFonts w:ascii="Arial" w:eastAsia="Arial" w:hAnsi="Arial" w:cs="Arial"/>
          <w:sz w:val="20"/>
          <w:szCs w:val="20"/>
        </w:rPr>
      </w:pPr>
      <w:r>
        <w:rPr>
          <w:rFonts w:ascii="Arial" w:eastAsia="Arial" w:hAnsi="Arial" w:cs="Arial"/>
          <w:sz w:val="20"/>
          <w:szCs w:val="20"/>
        </w:rPr>
        <w:t>Last Date of Travel in Reporting Month</w:t>
      </w:r>
      <w:r w:rsidR="0005796C">
        <w:rPr>
          <w:rFonts w:ascii="Arial" w:eastAsia="Arial" w:hAnsi="Arial" w:cs="Arial"/>
          <w:sz w:val="20"/>
          <w:szCs w:val="20"/>
        </w:rPr>
        <w:t xml:space="preserve"> (MM/DD/YYYY)</w:t>
      </w:r>
      <w:r>
        <w:rPr>
          <w:rFonts w:ascii="Arial" w:eastAsia="Arial" w:hAnsi="Arial" w:cs="Arial"/>
          <w:sz w:val="20"/>
          <w:szCs w:val="20"/>
        </w:rPr>
        <w:t>:</w:t>
      </w:r>
      <w:r w:rsidRPr="00CC39FA">
        <w:rPr>
          <w:rFonts w:ascii="Arial" w:hAnsi="Arial" w:cs="Arial"/>
          <w:sz w:val="20"/>
          <w:szCs w:val="20"/>
        </w:rPr>
        <w:t xml:space="preserve"> </w:t>
      </w: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r>
        <w:rPr>
          <w:rFonts w:ascii="Arial" w:eastAsia="Arial" w:hAnsi="Arial" w:cs="Arial"/>
          <w:sz w:val="20"/>
          <w:szCs w:val="20"/>
        </w:rPr>
        <w:t xml:space="preserve"> </w:t>
      </w:r>
      <w:r>
        <w:rPr>
          <w:rFonts w:ascii="Arial" w:eastAsia="Arial" w:hAnsi="Arial" w:cs="Arial"/>
          <w:sz w:val="20"/>
          <w:szCs w:val="20"/>
          <w:u w:val="single"/>
        </w:rPr>
        <w:t>     </w:t>
      </w:r>
    </w:p>
    <w:p w14:paraId="18934ACD" w14:textId="77777777" w:rsidR="00061A1F" w:rsidRDefault="00061A1F">
      <w:pPr>
        <w:rPr>
          <w:rFonts w:ascii="Arial" w:eastAsia="Arial" w:hAnsi="Arial" w:cs="Arial"/>
          <w:sz w:val="20"/>
          <w:szCs w:val="20"/>
        </w:rPr>
      </w:pPr>
      <w:bookmarkStart w:id="1" w:name="_heading=h.30j0zll" w:colFirst="0" w:colLast="0"/>
      <w:bookmarkEnd w:id="1"/>
    </w:p>
    <w:p w14:paraId="7A137F56" w14:textId="5E732ABF" w:rsidR="00CC39FA" w:rsidRDefault="00CC39FA" w:rsidP="00CC39FA">
      <w:pPr>
        <w:ind w:right="280"/>
        <w:rPr>
          <w:rFonts w:ascii="Arial" w:eastAsia="Arial" w:hAnsi="Arial" w:cs="Arial"/>
          <w:i/>
          <w:sz w:val="20"/>
          <w:szCs w:val="20"/>
        </w:rPr>
      </w:pPr>
      <w:r>
        <w:rPr>
          <w:rFonts w:ascii="Arial" w:eastAsia="Arial" w:hAnsi="Arial" w:cs="Arial"/>
          <w:i/>
          <w:sz w:val="20"/>
          <w:szCs w:val="20"/>
        </w:rPr>
        <w:t xml:space="preserve">*Billing for travel will be reimbursed as a one (1) time fee, per business day, when one (1) or more VR Clients are seen outside of a county where the vendor has a legal address and/or any physical location that is owned, leased, or rented, in whole or in part, by the business. Mobile Rate units will be determined by the distance in miles from the legal address and/or any physical location that is owned, leased or rented, in whole or in part by the business, to the furthest county traveled. </w:t>
      </w:r>
      <w:r>
        <w:rPr>
          <w:rFonts w:ascii="Arial" w:eastAsia="Arial" w:hAnsi="Arial" w:cs="Arial"/>
          <w:i/>
          <w:sz w:val="20"/>
          <w:szCs w:val="20"/>
        </w:rPr>
        <w:br/>
      </w:r>
    </w:p>
    <w:p w14:paraId="65A95DFB" w14:textId="254BB9CB" w:rsidR="00061A1F" w:rsidRDefault="00CC39FA">
      <w:pPr>
        <w:rPr>
          <w:rFonts w:ascii="Arial" w:eastAsia="Arial" w:hAnsi="Arial" w:cs="Arial"/>
          <w:i/>
          <w:sz w:val="20"/>
          <w:szCs w:val="20"/>
        </w:rPr>
      </w:pPr>
      <w:r>
        <w:rPr>
          <w:rFonts w:ascii="Arial" w:eastAsia="Arial" w:hAnsi="Arial" w:cs="Arial"/>
          <w:i/>
          <w:sz w:val="20"/>
          <w:szCs w:val="20"/>
        </w:rPr>
        <w:t xml:space="preserve">Please document the Date of Travel, County Traveled to, VR Client Name, </w:t>
      </w:r>
      <w:r w:rsidR="003F1034">
        <w:rPr>
          <w:rFonts w:ascii="Arial" w:eastAsia="Arial" w:hAnsi="Arial" w:cs="Arial"/>
          <w:i/>
          <w:sz w:val="20"/>
          <w:szCs w:val="20"/>
        </w:rPr>
        <w:t>WIOA</w:t>
      </w:r>
      <w:r>
        <w:rPr>
          <w:rFonts w:ascii="Arial" w:eastAsia="Arial" w:hAnsi="Arial" w:cs="Arial"/>
          <w:i/>
          <w:sz w:val="20"/>
          <w:szCs w:val="20"/>
        </w:rPr>
        <w:t xml:space="preserve"> ID, and type of Audiology Service Provided (selecting Evaluation or Hearing Aid Fitting &amp; Follow Up) for all VR Clients who received services during the reporting period.</w:t>
      </w:r>
    </w:p>
    <w:tbl>
      <w:tblPr>
        <w:tblStyle w:val="a"/>
        <w:tblW w:w="10980" w:type="dxa"/>
        <w:tblInd w:w="-188"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Look w:val="0000" w:firstRow="0" w:lastRow="0" w:firstColumn="0" w:lastColumn="0" w:noHBand="0" w:noVBand="0"/>
      </w:tblPr>
      <w:tblGrid>
        <w:gridCol w:w="1800"/>
        <w:gridCol w:w="2070"/>
        <w:gridCol w:w="1800"/>
        <w:gridCol w:w="2160"/>
        <w:gridCol w:w="3150"/>
      </w:tblGrid>
      <w:tr w:rsidR="00061A1F" w14:paraId="2F4B95E7" w14:textId="77777777" w:rsidTr="00CC39FA">
        <w:trPr>
          <w:trHeight w:val="298"/>
        </w:trPr>
        <w:tc>
          <w:tcPr>
            <w:tcW w:w="1800" w:type="dxa"/>
            <w:shd w:val="clear" w:color="auto" w:fill="D9D9D9"/>
          </w:tcPr>
          <w:p w14:paraId="67BD0FFA" w14:textId="77777777" w:rsidR="00061A1F" w:rsidRDefault="00CC39FA" w:rsidP="00CE5563">
            <w:pPr>
              <w:pBdr>
                <w:top w:val="nil"/>
                <w:left w:val="nil"/>
                <w:bottom w:val="nil"/>
                <w:right w:val="nil"/>
                <w:between w:val="nil"/>
              </w:pBdr>
              <w:spacing w:before="26"/>
              <w:ind w:hanging="10"/>
              <w:jc w:val="center"/>
              <w:rPr>
                <w:rFonts w:ascii="Arial" w:eastAsia="Arial" w:hAnsi="Arial" w:cs="Arial"/>
                <w:b/>
                <w:color w:val="000000"/>
                <w:sz w:val="20"/>
                <w:szCs w:val="20"/>
              </w:rPr>
            </w:pPr>
            <w:r>
              <w:rPr>
                <w:rFonts w:ascii="Arial" w:eastAsia="Arial" w:hAnsi="Arial" w:cs="Arial"/>
                <w:b/>
                <w:color w:val="000000"/>
                <w:sz w:val="20"/>
                <w:szCs w:val="20"/>
              </w:rPr>
              <w:t>Date of Travel</w:t>
            </w:r>
          </w:p>
          <w:p w14:paraId="2D875946" w14:textId="2D7592A1" w:rsidR="0005796C" w:rsidRDefault="0005796C" w:rsidP="00CE5563">
            <w:pPr>
              <w:pBdr>
                <w:top w:val="nil"/>
                <w:left w:val="nil"/>
                <w:bottom w:val="nil"/>
                <w:right w:val="nil"/>
                <w:between w:val="nil"/>
              </w:pBdr>
              <w:spacing w:before="26"/>
              <w:ind w:hanging="10"/>
              <w:jc w:val="center"/>
              <w:rPr>
                <w:rFonts w:ascii="Arial" w:eastAsia="Arial" w:hAnsi="Arial" w:cs="Arial"/>
                <w:b/>
                <w:color w:val="000000"/>
                <w:sz w:val="20"/>
                <w:szCs w:val="20"/>
              </w:rPr>
            </w:pPr>
            <w:r>
              <w:rPr>
                <w:rFonts w:ascii="Arial" w:eastAsia="Arial" w:hAnsi="Arial" w:cs="Arial"/>
                <w:b/>
                <w:color w:val="000000"/>
                <w:sz w:val="20"/>
                <w:szCs w:val="20"/>
              </w:rPr>
              <w:t>(MM/DD/YYYY)</w:t>
            </w:r>
          </w:p>
        </w:tc>
        <w:tc>
          <w:tcPr>
            <w:tcW w:w="2070" w:type="dxa"/>
            <w:shd w:val="clear" w:color="auto" w:fill="D9D9D9"/>
          </w:tcPr>
          <w:p w14:paraId="3C78AC45" w14:textId="77777777" w:rsidR="00061A1F" w:rsidRDefault="00CC39FA" w:rsidP="00CE5563">
            <w:pPr>
              <w:pBdr>
                <w:top w:val="nil"/>
                <w:left w:val="nil"/>
                <w:bottom w:val="nil"/>
                <w:right w:val="nil"/>
                <w:between w:val="nil"/>
              </w:pBdr>
              <w:spacing w:before="26"/>
              <w:ind w:left="112"/>
              <w:jc w:val="center"/>
              <w:rPr>
                <w:rFonts w:ascii="Arial" w:eastAsia="Arial" w:hAnsi="Arial" w:cs="Arial"/>
                <w:b/>
                <w:color w:val="000000"/>
                <w:sz w:val="20"/>
                <w:szCs w:val="20"/>
              </w:rPr>
            </w:pPr>
            <w:r>
              <w:rPr>
                <w:rFonts w:ascii="Arial" w:eastAsia="Arial" w:hAnsi="Arial" w:cs="Arial"/>
                <w:b/>
                <w:color w:val="000000"/>
                <w:sz w:val="20"/>
                <w:szCs w:val="20"/>
              </w:rPr>
              <w:t>County Traveled To</w:t>
            </w:r>
          </w:p>
        </w:tc>
        <w:tc>
          <w:tcPr>
            <w:tcW w:w="1800" w:type="dxa"/>
            <w:shd w:val="clear" w:color="auto" w:fill="D9D9D9"/>
          </w:tcPr>
          <w:p w14:paraId="7C75A4BC" w14:textId="77777777" w:rsidR="00061A1F" w:rsidRDefault="00CC39FA" w:rsidP="00CE5563">
            <w:pPr>
              <w:pBdr>
                <w:top w:val="nil"/>
                <w:left w:val="nil"/>
                <w:bottom w:val="nil"/>
                <w:right w:val="nil"/>
                <w:between w:val="nil"/>
              </w:pBdr>
              <w:spacing w:before="26"/>
              <w:ind w:left="112"/>
              <w:jc w:val="center"/>
              <w:rPr>
                <w:rFonts w:ascii="Arial" w:eastAsia="Arial" w:hAnsi="Arial" w:cs="Arial"/>
                <w:b/>
                <w:color w:val="000000"/>
                <w:sz w:val="20"/>
                <w:szCs w:val="20"/>
              </w:rPr>
            </w:pPr>
            <w:r>
              <w:rPr>
                <w:rFonts w:ascii="Arial" w:eastAsia="Arial" w:hAnsi="Arial" w:cs="Arial"/>
                <w:b/>
                <w:color w:val="000000"/>
                <w:sz w:val="20"/>
                <w:szCs w:val="20"/>
              </w:rPr>
              <w:t>VR Client Name</w:t>
            </w:r>
          </w:p>
        </w:tc>
        <w:tc>
          <w:tcPr>
            <w:tcW w:w="2160" w:type="dxa"/>
            <w:shd w:val="clear" w:color="auto" w:fill="D9D9D9"/>
          </w:tcPr>
          <w:p w14:paraId="483DC00D" w14:textId="24D7A92D" w:rsidR="00061A1F" w:rsidRDefault="00A02FF5" w:rsidP="00CE5563">
            <w:pPr>
              <w:pBdr>
                <w:top w:val="nil"/>
                <w:left w:val="nil"/>
                <w:bottom w:val="nil"/>
                <w:right w:val="nil"/>
                <w:between w:val="nil"/>
              </w:pBdr>
              <w:spacing w:before="26"/>
              <w:ind w:left="112"/>
              <w:jc w:val="center"/>
              <w:rPr>
                <w:rFonts w:ascii="Arial" w:eastAsia="Arial" w:hAnsi="Arial" w:cs="Arial"/>
                <w:b/>
                <w:color w:val="000000"/>
                <w:sz w:val="20"/>
                <w:szCs w:val="20"/>
              </w:rPr>
            </w:pPr>
            <w:r>
              <w:rPr>
                <w:rFonts w:ascii="Arial" w:eastAsia="Arial" w:hAnsi="Arial" w:cs="Arial"/>
                <w:b/>
                <w:color w:val="000000"/>
                <w:sz w:val="20"/>
                <w:szCs w:val="20"/>
              </w:rPr>
              <w:t>WIOA</w:t>
            </w:r>
            <w:r w:rsidR="003F1034">
              <w:rPr>
                <w:rFonts w:ascii="Arial" w:eastAsia="Arial" w:hAnsi="Arial" w:cs="Arial"/>
                <w:b/>
                <w:color w:val="000000"/>
                <w:sz w:val="20"/>
                <w:szCs w:val="20"/>
              </w:rPr>
              <w:t xml:space="preserve"> ID</w:t>
            </w:r>
          </w:p>
        </w:tc>
        <w:tc>
          <w:tcPr>
            <w:tcW w:w="3150" w:type="dxa"/>
            <w:shd w:val="clear" w:color="auto" w:fill="D9D9D9"/>
          </w:tcPr>
          <w:p w14:paraId="03FD8107" w14:textId="77777777" w:rsidR="00061A1F" w:rsidRDefault="00CC39FA" w:rsidP="00CE5563">
            <w:pPr>
              <w:pBdr>
                <w:top w:val="nil"/>
                <w:left w:val="nil"/>
                <w:bottom w:val="nil"/>
                <w:right w:val="nil"/>
                <w:between w:val="nil"/>
              </w:pBdr>
              <w:spacing w:line="250" w:lineRule="auto"/>
              <w:ind w:left="112"/>
              <w:jc w:val="center"/>
              <w:rPr>
                <w:rFonts w:ascii="Arial" w:eastAsia="Arial" w:hAnsi="Arial" w:cs="Arial"/>
                <w:b/>
                <w:color w:val="000000"/>
                <w:sz w:val="20"/>
                <w:szCs w:val="20"/>
              </w:rPr>
            </w:pPr>
            <w:r>
              <w:rPr>
                <w:rFonts w:ascii="Arial" w:eastAsia="Arial" w:hAnsi="Arial" w:cs="Arial"/>
                <w:b/>
                <w:color w:val="000000"/>
                <w:sz w:val="20"/>
                <w:szCs w:val="20"/>
              </w:rPr>
              <w:t>Service Provided</w:t>
            </w:r>
          </w:p>
        </w:tc>
      </w:tr>
      <w:tr w:rsidR="00CC39FA" w14:paraId="79CB9C5E" w14:textId="77777777" w:rsidTr="00CC39FA">
        <w:trPr>
          <w:trHeight w:val="571"/>
        </w:trPr>
        <w:tc>
          <w:tcPr>
            <w:tcW w:w="1800" w:type="dxa"/>
          </w:tcPr>
          <w:p w14:paraId="6C75D431"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01C286C7" w14:textId="271BB184"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44891226"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1EB93B30" w14:textId="7F5A4153"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23CE9133"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3207170" w14:textId="598A2587"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44F9FACF"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EACADBA" w14:textId="46A50D3F"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bookmarkStart w:id="2" w:name="Check1"/>
        <w:tc>
          <w:tcPr>
            <w:tcW w:w="3150" w:type="dxa"/>
            <w:vAlign w:val="center"/>
          </w:tcPr>
          <w:p w14:paraId="5191A2D1" w14:textId="7EB3B5FF"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2"/>
            <w:r>
              <w:rPr>
                <w:rFonts w:ascii="Arial" w:eastAsia="Arial" w:hAnsi="Arial" w:cs="Arial"/>
                <w:color w:val="000000"/>
                <w:sz w:val="20"/>
                <w:szCs w:val="20"/>
              </w:rPr>
              <w:t xml:space="preserve"> Evaluation </w:t>
            </w:r>
          </w:p>
          <w:p w14:paraId="5B201B7E" w14:textId="29FAB099"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60D258F7" w14:textId="77777777" w:rsidTr="00CC39FA">
        <w:trPr>
          <w:trHeight w:val="571"/>
        </w:trPr>
        <w:tc>
          <w:tcPr>
            <w:tcW w:w="1800" w:type="dxa"/>
          </w:tcPr>
          <w:p w14:paraId="67172614"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133ABC0F" w14:textId="7E1CAED2"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142C4AE4"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F4D534E" w14:textId="0241BBE3"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3C65B892"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6481B897" w14:textId="2566882A"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4F57D62B"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F937037" w14:textId="77C014FF"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4ACC7C5F"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09BADD8E" w14:textId="21CC360F"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7B28812D" w14:textId="77777777" w:rsidTr="00CC39FA">
        <w:trPr>
          <w:trHeight w:val="570"/>
        </w:trPr>
        <w:tc>
          <w:tcPr>
            <w:tcW w:w="1800" w:type="dxa"/>
          </w:tcPr>
          <w:p w14:paraId="620D6C8E"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00ABE768" w14:textId="380A643F"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054C0483"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DD934EE" w14:textId="5055B92F"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487263B0"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70D0787C" w14:textId="67672130"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631FBADC"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08AB132E" w14:textId="53507D63"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57BEEBA8"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1FAE420C" w14:textId="52636B90"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5EDB687F" w14:textId="77777777" w:rsidTr="00CC39FA">
        <w:trPr>
          <w:trHeight w:val="571"/>
        </w:trPr>
        <w:tc>
          <w:tcPr>
            <w:tcW w:w="1800" w:type="dxa"/>
          </w:tcPr>
          <w:p w14:paraId="45C2EB1D"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BF08BBD" w14:textId="61C28D1A"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05DEFD7C"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362DBD2F" w14:textId="56AF36EB"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51BA2536"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13BF80A7" w14:textId="6D3271D0"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51C20766"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34B75292" w14:textId="1BA2A953"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270EC2CB"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07E45D49" w14:textId="7C53ACDA"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176647F1" w14:textId="77777777" w:rsidTr="00CC39FA">
        <w:trPr>
          <w:trHeight w:val="571"/>
        </w:trPr>
        <w:tc>
          <w:tcPr>
            <w:tcW w:w="1800" w:type="dxa"/>
          </w:tcPr>
          <w:p w14:paraId="0C074A31"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2244CC12" w14:textId="0EB5E7E3"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1BBDB8A5"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45592A6" w14:textId="586145B7"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2562B473"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21E7C86B" w14:textId="56B16F80"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19B6D8B1"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40069BE" w14:textId="16A3C077"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16E1CB10"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336DD3E2" w14:textId="6F37F056"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6A55F6C8" w14:textId="77777777" w:rsidTr="00CC39FA">
        <w:trPr>
          <w:trHeight w:val="571"/>
        </w:trPr>
        <w:tc>
          <w:tcPr>
            <w:tcW w:w="1800" w:type="dxa"/>
          </w:tcPr>
          <w:p w14:paraId="0E8732F5"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9E29CED" w14:textId="73BA90A8"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29AFD81A"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15AB08AA" w14:textId="5A021F88"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43A8BADA"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D78300E" w14:textId="3B1507C0"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47FFE63F"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66D8822B" w14:textId="3F30CD69"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76A7FB34"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6748AE5C" w14:textId="255CF16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7A47A7F8" w14:textId="77777777" w:rsidTr="00CC39FA">
        <w:trPr>
          <w:trHeight w:val="571"/>
        </w:trPr>
        <w:tc>
          <w:tcPr>
            <w:tcW w:w="1800" w:type="dxa"/>
          </w:tcPr>
          <w:p w14:paraId="3F13FB16"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7EE93E0E" w14:textId="7C945B46"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287EFBB6"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4FE9266" w14:textId="2A8B3D33"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311B6427"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54341E0" w14:textId="02DDEE55"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672A08FF"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042FAA7" w14:textId="52A80091"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752AC5FB"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03C6BCDA" w14:textId="04FA2D31"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58F38064" w14:textId="77777777" w:rsidTr="00CC39FA">
        <w:trPr>
          <w:trHeight w:val="570"/>
        </w:trPr>
        <w:tc>
          <w:tcPr>
            <w:tcW w:w="1800" w:type="dxa"/>
          </w:tcPr>
          <w:p w14:paraId="74407CD7"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2A03DED0" w14:textId="6902291B"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19235B98"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7187A601" w14:textId="7C7D8F89"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1250571B"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7BF86966" w14:textId="2F2A6BF8"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151DF364"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03F063C5" w14:textId="390EF6E1"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027B405A"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2DC0CFE0" w14:textId="4D6079E9"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0BE057E5" w14:textId="77777777" w:rsidTr="00CC39FA">
        <w:trPr>
          <w:trHeight w:val="571"/>
        </w:trPr>
        <w:tc>
          <w:tcPr>
            <w:tcW w:w="1800" w:type="dxa"/>
          </w:tcPr>
          <w:p w14:paraId="42EB4284"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10916921" w14:textId="5663AB3A"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242CF3BD"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357AC093" w14:textId="6B8F6855"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2F401ABE"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13A99F9" w14:textId="494EAED5"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1909AB8B"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0031C5BE" w14:textId="2306A04E"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5FA996FA"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787A6E24" w14:textId="0811E13F"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30D781BC" w14:textId="77777777" w:rsidTr="00CC39FA">
        <w:trPr>
          <w:trHeight w:val="571"/>
        </w:trPr>
        <w:tc>
          <w:tcPr>
            <w:tcW w:w="1800" w:type="dxa"/>
          </w:tcPr>
          <w:p w14:paraId="6049D8D0"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389898C6" w14:textId="0C0F98AE"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1C8A9DF3"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129C0B1" w14:textId="0CDA306C"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3C33D34E"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9D21B32" w14:textId="2B3E2F87"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4B7D489C"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1C6A1F4A" w14:textId="20577505"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3360AD0E"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44634EEC" w14:textId="1EDBCD4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61226D9D" w14:textId="77777777" w:rsidTr="00CC39FA">
        <w:trPr>
          <w:trHeight w:val="571"/>
        </w:trPr>
        <w:tc>
          <w:tcPr>
            <w:tcW w:w="1800" w:type="dxa"/>
          </w:tcPr>
          <w:p w14:paraId="277A7D44"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5698E682" w14:textId="21246708"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4086D045"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2CFE191" w14:textId="0EF0C375"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69B95B4F"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3C0D576F" w14:textId="06F0E707"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232DCE9B"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66E01C68" w14:textId="2F5BE428"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3DDD5560"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4E77B332" w14:textId="6F210AD4"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2A665869" w14:textId="77777777" w:rsidTr="00CC39FA">
        <w:trPr>
          <w:trHeight w:val="571"/>
        </w:trPr>
        <w:tc>
          <w:tcPr>
            <w:tcW w:w="1800" w:type="dxa"/>
          </w:tcPr>
          <w:p w14:paraId="749A09CD"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00D401D2" w14:textId="5476EA0B"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498FF339"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60568A56" w14:textId="3272ACBF"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385E380C"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7305F628" w14:textId="1198F8A8"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61522E02"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46C15DEF" w14:textId="28BBDB98"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171B26EF"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65CAA69A" w14:textId="07B163B0"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r w:rsidR="00CC39FA" w14:paraId="118F73D0" w14:textId="77777777" w:rsidTr="00CC39FA">
        <w:trPr>
          <w:trHeight w:val="571"/>
        </w:trPr>
        <w:tc>
          <w:tcPr>
            <w:tcW w:w="1800" w:type="dxa"/>
          </w:tcPr>
          <w:p w14:paraId="2CA8A066"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335A854B" w14:textId="5C1E3C4C" w:rsidR="00CC39FA" w:rsidRDefault="00CC39FA" w:rsidP="003F1034">
            <w:pPr>
              <w:pBdr>
                <w:top w:val="nil"/>
                <w:left w:val="nil"/>
                <w:bottom w:val="nil"/>
                <w:right w:val="nil"/>
                <w:between w:val="nil"/>
              </w:pBdr>
              <w:jc w:val="center"/>
              <w:rPr>
                <w:rFonts w:ascii="Arial" w:eastAsia="Arial" w:hAnsi="Arial" w:cs="Arial"/>
                <w:b/>
                <w:color w:val="000000"/>
                <w:u w:val="single"/>
              </w:rPr>
            </w:pPr>
            <w:r w:rsidRPr="004B2641">
              <w:rPr>
                <w:rFonts w:ascii="Arial" w:hAnsi="Arial" w:cs="Arial"/>
                <w:sz w:val="20"/>
                <w:szCs w:val="20"/>
                <w:u w:val="single"/>
              </w:rPr>
              <w:fldChar w:fldCharType="begin">
                <w:ffData>
                  <w:name w:val="Text1"/>
                  <w:enabled/>
                  <w:calcOnExit w:val="0"/>
                  <w:textInput/>
                </w:ffData>
              </w:fldChar>
            </w:r>
            <w:r w:rsidRPr="004B2641">
              <w:rPr>
                <w:rFonts w:ascii="Arial" w:hAnsi="Arial" w:cs="Arial"/>
                <w:sz w:val="20"/>
                <w:szCs w:val="20"/>
                <w:u w:val="single"/>
              </w:rPr>
              <w:instrText xml:space="preserve"> FORMTEXT </w:instrText>
            </w:r>
            <w:r w:rsidRPr="004B2641">
              <w:rPr>
                <w:rFonts w:ascii="Arial" w:hAnsi="Arial" w:cs="Arial"/>
                <w:sz w:val="20"/>
                <w:szCs w:val="20"/>
                <w:u w:val="single"/>
              </w:rPr>
            </w:r>
            <w:r w:rsidRPr="004B2641">
              <w:rPr>
                <w:rFonts w:ascii="Arial" w:hAnsi="Arial" w:cs="Arial"/>
                <w:sz w:val="20"/>
                <w:szCs w:val="20"/>
                <w:u w:val="single"/>
              </w:rPr>
              <w:fldChar w:fldCharType="separate"/>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noProof/>
                <w:sz w:val="20"/>
                <w:szCs w:val="20"/>
                <w:u w:val="single"/>
              </w:rPr>
              <w:t> </w:t>
            </w:r>
            <w:r w:rsidRPr="004B2641">
              <w:rPr>
                <w:rFonts w:ascii="Arial" w:hAnsi="Arial" w:cs="Arial"/>
                <w:sz w:val="20"/>
                <w:szCs w:val="20"/>
                <w:u w:val="single"/>
              </w:rPr>
              <w:fldChar w:fldCharType="end"/>
            </w:r>
          </w:p>
        </w:tc>
        <w:tc>
          <w:tcPr>
            <w:tcW w:w="2070" w:type="dxa"/>
          </w:tcPr>
          <w:p w14:paraId="7AA0BD4B"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32B85D39" w14:textId="038AE03C" w:rsidR="00CC39FA" w:rsidRDefault="00CC39FA" w:rsidP="003F1034">
            <w:pPr>
              <w:pBdr>
                <w:top w:val="nil"/>
                <w:left w:val="nil"/>
                <w:bottom w:val="nil"/>
                <w:right w:val="nil"/>
                <w:between w:val="nil"/>
              </w:pBdr>
              <w:jc w:val="center"/>
              <w:rPr>
                <w:rFonts w:ascii="Arial" w:eastAsia="Arial" w:hAnsi="Arial" w:cs="Arial"/>
                <w:b/>
                <w:color w:val="000000"/>
                <w:u w:val="single"/>
              </w:rPr>
            </w:pPr>
            <w:r w:rsidRPr="00F92C33">
              <w:rPr>
                <w:rFonts w:ascii="Arial" w:hAnsi="Arial" w:cs="Arial"/>
                <w:sz w:val="20"/>
                <w:szCs w:val="20"/>
                <w:u w:val="single"/>
              </w:rPr>
              <w:fldChar w:fldCharType="begin">
                <w:ffData>
                  <w:name w:val="Text1"/>
                  <w:enabled/>
                  <w:calcOnExit w:val="0"/>
                  <w:textInput/>
                </w:ffData>
              </w:fldChar>
            </w:r>
            <w:r w:rsidRPr="00F92C33">
              <w:rPr>
                <w:rFonts w:ascii="Arial" w:hAnsi="Arial" w:cs="Arial"/>
                <w:sz w:val="20"/>
                <w:szCs w:val="20"/>
                <w:u w:val="single"/>
              </w:rPr>
              <w:instrText xml:space="preserve"> FORMTEXT </w:instrText>
            </w:r>
            <w:r w:rsidRPr="00F92C33">
              <w:rPr>
                <w:rFonts w:ascii="Arial" w:hAnsi="Arial" w:cs="Arial"/>
                <w:sz w:val="20"/>
                <w:szCs w:val="20"/>
                <w:u w:val="single"/>
              </w:rPr>
            </w:r>
            <w:r w:rsidRPr="00F92C33">
              <w:rPr>
                <w:rFonts w:ascii="Arial" w:hAnsi="Arial" w:cs="Arial"/>
                <w:sz w:val="20"/>
                <w:szCs w:val="20"/>
                <w:u w:val="single"/>
              </w:rPr>
              <w:fldChar w:fldCharType="separate"/>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noProof/>
                <w:sz w:val="20"/>
                <w:szCs w:val="20"/>
                <w:u w:val="single"/>
              </w:rPr>
              <w:t> </w:t>
            </w:r>
            <w:r w:rsidRPr="00F92C33">
              <w:rPr>
                <w:rFonts w:ascii="Arial" w:hAnsi="Arial" w:cs="Arial"/>
                <w:sz w:val="20"/>
                <w:szCs w:val="20"/>
                <w:u w:val="single"/>
              </w:rPr>
              <w:fldChar w:fldCharType="end"/>
            </w:r>
          </w:p>
        </w:tc>
        <w:tc>
          <w:tcPr>
            <w:tcW w:w="1800" w:type="dxa"/>
          </w:tcPr>
          <w:p w14:paraId="17FF0F3F"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65DD186A" w14:textId="2EF89305"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2160" w:type="dxa"/>
          </w:tcPr>
          <w:p w14:paraId="05A48889" w14:textId="77777777" w:rsidR="00CC39FA" w:rsidRDefault="00CC39FA" w:rsidP="003F1034">
            <w:pPr>
              <w:pBdr>
                <w:top w:val="nil"/>
                <w:left w:val="nil"/>
                <w:bottom w:val="nil"/>
                <w:right w:val="nil"/>
                <w:between w:val="nil"/>
              </w:pBdr>
              <w:jc w:val="center"/>
              <w:rPr>
                <w:rFonts w:ascii="Arial" w:hAnsi="Arial" w:cs="Arial"/>
                <w:sz w:val="20"/>
                <w:szCs w:val="20"/>
                <w:u w:val="single"/>
              </w:rPr>
            </w:pPr>
          </w:p>
          <w:p w14:paraId="6DFE8A00" w14:textId="1416A918" w:rsidR="00CC39FA" w:rsidRDefault="00CC39FA" w:rsidP="003F1034">
            <w:pPr>
              <w:pBdr>
                <w:top w:val="nil"/>
                <w:left w:val="nil"/>
                <w:bottom w:val="nil"/>
                <w:right w:val="nil"/>
                <w:between w:val="nil"/>
              </w:pBdr>
              <w:jc w:val="center"/>
              <w:rPr>
                <w:rFonts w:ascii="Arial" w:eastAsia="Arial" w:hAnsi="Arial" w:cs="Arial"/>
                <w:color w:val="000000"/>
                <w:sz w:val="20"/>
                <w:szCs w:val="20"/>
              </w:rPr>
            </w:pPr>
            <w:r w:rsidRPr="00DE32BB">
              <w:rPr>
                <w:rFonts w:ascii="Arial" w:hAnsi="Arial" w:cs="Arial"/>
                <w:sz w:val="20"/>
                <w:szCs w:val="20"/>
                <w:u w:val="single"/>
              </w:rPr>
              <w:fldChar w:fldCharType="begin">
                <w:ffData>
                  <w:name w:val="Text1"/>
                  <w:enabled/>
                  <w:calcOnExit w:val="0"/>
                  <w:textInput/>
                </w:ffData>
              </w:fldChar>
            </w:r>
            <w:r w:rsidRPr="00DE32BB">
              <w:rPr>
                <w:rFonts w:ascii="Arial" w:hAnsi="Arial" w:cs="Arial"/>
                <w:sz w:val="20"/>
                <w:szCs w:val="20"/>
                <w:u w:val="single"/>
              </w:rPr>
              <w:instrText xml:space="preserve"> FORMTEXT </w:instrText>
            </w:r>
            <w:r w:rsidRPr="00DE32BB">
              <w:rPr>
                <w:rFonts w:ascii="Arial" w:hAnsi="Arial" w:cs="Arial"/>
                <w:sz w:val="20"/>
                <w:szCs w:val="20"/>
                <w:u w:val="single"/>
              </w:rPr>
            </w:r>
            <w:r w:rsidRPr="00DE32BB">
              <w:rPr>
                <w:rFonts w:ascii="Arial" w:hAnsi="Arial" w:cs="Arial"/>
                <w:sz w:val="20"/>
                <w:szCs w:val="20"/>
                <w:u w:val="single"/>
              </w:rPr>
              <w:fldChar w:fldCharType="separate"/>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noProof/>
                <w:sz w:val="20"/>
                <w:szCs w:val="20"/>
                <w:u w:val="single"/>
              </w:rPr>
              <w:t> </w:t>
            </w:r>
            <w:r w:rsidRPr="00DE32BB">
              <w:rPr>
                <w:rFonts w:ascii="Arial" w:hAnsi="Arial" w:cs="Arial"/>
                <w:sz w:val="20"/>
                <w:szCs w:val="20"/>
                <w:u w:val="single"/>
              </w:rPr>
              <w:fldChar w:fldCharType="end"/>
            </w:r>
          </w:p>
        </w:tc>
        <w:tc>
          <w:tcPr>
            <w:tcW w:w="3150" w:type="dxa"/>
            <w:vAlign w:val="center"/>
          </w:tcPr>
          <w:p w14:paraId="27D4A579" w14:textId="77777777"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Evaluation </w:t>
            </w:r>
          </w:p>
          <w:p w14:paraId="1768263B" w14:textId="23DCD0C6" w:rsidR="00CC39FA" w:rsidRDefault="00CC39FA" w:rsidP="00CC39FA">
            <w:pPr>
              <w:pBdr>
                <w:top w:val="nil"/>
                <w:left w:val="nil"/>
                <w:bottom w:val="nil"/>
                <w:right w:val="nil"/>
                <w:between w:val="nil"/>
              </w:pBdr>
              <w:rPr>
                <w:rFonts w:ascii="Arial" w:eastAsia="Arial" w:hAnsi="Arial" w:cs="Arial"/>
                <w:color w:val="000000"/>
                <w:sz w:val="20"/>
                <w:szCs w:val="20"/>
              </w:rPr>
            </w:pP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eastAsia="Arial" w:hAnsi="Arial" w:cs="Arial"/>
                <w:color w:val="000000"/>
                <w:sz w:val="20"/>
                <w:szCs w:val="20"/>
              </w:rPr>
              <w:t xml:space="preserve"> Hearing Aid Fitting &amp; Follow Up</w:t>
            </w:r>
          </w:p>
        </w:tc>
      </w:tr>
    </w:tbl>
    <w:p w14:paraId="2336DADA" w14:textId="77777777" w:rsidR="00CC39FA" w:rsidRDefault="00CC39FA" w:rsidP="00CC39FA">
      <w:pPr>
        <w:spacing w:before="93"/>
        <w:rPr>
          <w:rFonts w:ascii="Arial" w:eastAsia="Arial" w:hAnsi="Arial" w:cs="Arial"/>
          <w:sz w:val="20"/>
          <w:szCs w:val="20"/>
        </w:rPr>
      </w:pPr>
    </w:p>
    <w:sectPr w:rsidR="00CC39FA">
      <w:headerReference w:type="default" r:id="rId7"/>
      <w:footerReference w:type="default" r:id="rId8"/>
      <w:pgSz w:w="12240" w:h="15840"/>
      <w:pgMar w:top="1200" w:right="260" w:bottom="810" w:left="720" w:header="727"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31CC" w14:textId="77777777" w:rsidR="00547A90" w:rsidRDefault="00547A90">
      <w:r>
        <w:separator/>
      </w:r>
    </w:p>
  </w:endnote>
  <w:endnote w:type="continuationSeparator" w:id="0">
    <w:p w14:paraId="1FA4BB36" w14:textId="77777777" w:rsidR="00547A90" w:rsidRDefault="0054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AEE3" w14:textId="0CD0249B" w:rsidR="00061A1F" w:rsidRDefault="00CC39FA">
    <w:pPr>
      <w:pBdr>
        <w:top w:val="nil"/>
        <w:left w:val="nil"/>
        <w:bottom w:val="nil"/>
        <w:right w:val="nil"/>
        <w:between w:val="nil"/>
      </w:pBdr>
      <w:tabs>
        <w:tab w:val="center" w:pos="4680"/>
        <w:tab w:val="right" w:pos="9360"/>
        <w:tab w:val="left" w:pos="5475"/>
        <w:tab w:val="center" w:pos="6480"/>
      </w:tabs>
      <w:rPr>
        <w:color w:val="000000"/>
        <w:sz w:val="16"/>
        <w:szCs w:val="16"/>
      </w:rPr>
    </w:pPr>
    <w:r>
      <w:rPr>
        <w:color w:val="000000"/>
        <w:sz w:val="16"/>
        <w:szCs w:val="16"/>
      </w:rPr>
      <w:t>07-01-</w:t>
    </w:r>
    <w:r w:rsidR="006714AD">
      <w:rPr>
        <w:color w:val="000000"/>
        <w:sz w:val="16"/>
        <w:szCs w:val="16"/>
      </w:rPr>
      <w:t>2025</w:t>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E0DC" w14:textId="77777777" w:rsidR="00547A90" w:rsidRDefault="00547A90">
      <w:r>
        <w:separator/>
      </w:r>
    </w:p>
  </w:footnote>
  <w:footnote w:type="continuationSeparator" w:id="0">
    <w:p w14:paraId="6FA1BFB7" w14:textId="77777777" w:rsidR="00547A90" w:rsidRDefault="0054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6079" w14:textId="77777777" w:rsidR="00061A1F" w:rsidRDefault="00CC39FA">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Exhibit O</w:t>
    </w:r>
    <w:r>
      <w:rPr>
        <w:rFonts w:ascii="Arial" w:eastAsia="Arial" w:hAnsi="Arial" w:cs="Arial"/>
        <w:sz w:val="20"/>
        <w:szCs w:val="20"/>
      </w:rPr>
      <w:t>4</w:t>
    </w:r>
  </w:p>
  <w:p w14:paraId="6EF0CE88" w14:textId="77777777" w:rsidR="00061A1F" w:rsidRDefault="00CC39FA">
    <w:pPr>
      <w:pBdr>
        <w:top w:val="nil"/>
        <w:left w:val="nil"/>
        <w:bottom w:val="nil"/>
        <w:right w:val="nil"/>
        <w:between w:val="nil"/>
      </w:pBdr>
      <w:spacing w:before="20"/>
      <w:jc w:val="center"/>
      <w:rPr>
        <w:rFonts w:ascii="Arial" w:eastAsia="Arial" w:hAnsi="Arial" w:cs="Arial"/>
        <w:color w:val="000000"/>
        <w:sz w:val="20"/>
        <w:szCs w:val="20"/>
      </w:rPr>
    </w:pPr>
    <w:r>
      <w:rPr>
        <w:rFonts w:ascii="Arial" w:eastAsia="Arial" w:hAnsi="Arial" w:cs="Arial"/>
        <w:color w:val="000000"/>
        <w:sz w:val="20"/>
        <w:szCs w:val="20"/>
      </w:rPr>
      <w:t>ARIZONA DEPARTMENT OF ECONOMIC SECURITY – Rehabilitation Services Administration</w:t>
    </w:r>
  </w:p>
  <w:p w14:paraId="27303523" w14:textId="77777777" w:rsidR="00061A1F" w:rsidRDefault="00CC39FA">
    <w:pPr>
      <w:pBdr>
        <w:top w:val="nil"/>
        <w:left w:val="nil"/>
        <w:bottom w:val="nil"/>
        <w:right w:val="nil"/>
        <w:between w:val="nil"/>
      </w:pBdr>
      <w:ind w:right="10"/>
      <w:jc w:val="center"/>
      <w:rPr>
        <w:rFonts w:ascii="Arial" w:eastAsia="Arial" w:hAnsi="Arial" w:cs="Arial"/>
        <w:color w:val="000000"/>
        <w:sz w:val="20"/>
        <w:szCs w:val="20"/>
      </w:rPr>
    </w:pPr>
    <w:r>
      <w:rPr>
        <w:rFonts w:ascii="Arial" w:eastAsia="Arial" w:hAnsi="Arial" w:cs="Arial"/>
        <w:color w:val="000000"/>
        <w:sz w:val="20"/>
        <w:szCs w:val="20"/>
      </w:rPr>
      <w:t>Audiology Services</w:t>
    </w:r>
  </w:p>
  <w:p w14:paraId="7F7351C2" w14:textId="77777777" w:rsidR="00061A1F" w:rsidRDefault="00CC39FA">
    <w:pPr>
      <w:pBdr>
        <w:top w:val="nil"/>
        <w:left w:val="nil"/>
        <w:bottom w:val="nil"/>
        <w:right w:val="nil"/>
        <w:between w:val="nil"/>
      </w:pBdr>
      <w:ind w:right="10"/>
      <w:jc w:val="center"/>
      <w:rPr>
        <w:rFonts w:ascii="Arial" w:eastAsia="Arial" w:hAnsi="Arial" w:cs="Arial"/>
        <w:b/>
        <w:color w:val="000000"/>
        <w:sz w:val="20"/>
        <w:szCs w:val="20"/>
      </w:rPr>
    </w:pPr>
    <w:r>
      <w:rPr>
        <w:rFonts w:ascii="Arial" w:eastAsia="Arial" w:hAnsi="Arial" w:cs="Arial"/>
        <w:b/>
        <w:color w:val="000000"/>
        <w:sz w:val="20"/>
        <w:szCs w:val="20"/>
      </w:rPr>
      <w:t>AUDIOLOGY MOBILE RATE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0wqzcgtKgXeERNBRAmZmKue88IGIS7MktQeAWld7OjSqh1+X9DG69rWdqspT6V9iQam9W5Vc2m+JeCReek6oGQ==" w:salt="Fb8pM5m1qucIwJZrxFp2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1F"/>
    <w:rsid w:val="0005796C"/>
    <w:rsid w:val="00061A1F"/>
    <w:rsid w:val="0018256A"/>
    <w:rsid w:val="00331E50"/>
    <w:rsid w:val="003F1034"/>
    <w:rsid w:val="004B04C8"/>
    <w:rsid w:val="004B0DB4"/>
    <w:rsid w:val="004D3C0A"/>
    <w:rsid w:val="00547A90"/>
    <w:rsid w:val="006714AD"/>
    <w:rsid w:val="007C1040"/>
    <w:rsid w:val="00853581"/>
    <w:rsid w:val="00A02FF5"/>
    <w:rsid w:val="00A33DEE"/>
    <w:rsid w:val="00B6099B"/>
    <w:rsid w:val="00BD2D91"/>
    <w:rsid w:val="00BD7378"/>
    <w:rsid w:val="00BE75FA"/>
    <w:rsid w:val="00CC39FA"/>
    <w:rsid w:val="00CE5563"/>
    <w:rsid w:val="00D11B48"/>
    <w:rsid w:val="00E1451E"/>
    <w:rsid w:val="00E4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C5CA"/>
  <w15:docId w15:val="{084A9D68-5EFD-49D2-82B9-72252202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
      <w:outlineLvl w:val="0"/>
    </w:pPr>
    <w:rPr>
      <w:rFonts w:ascii="Arial" w:eastAsia="Arial" w:hAnsi="Arial" w:cs="Arial"/>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3A0167"/>
    <w:pPr>
      <w:tabs>
        <w:tab w:val="center" w:pos="4680"/>
        <w:tab w:val="right" w:pos="9360"/>
      </w:tabs>
    </w:pPr>
  </w:style>
  <w:style w:type="character" w:customStyle="1" w:styleId="HeaderChar">
    <w:name w:val="Header Char"/>
    <w:basedOn w:val="DefaultParagraphFont"/>
    <w:link w:val="Header"/>
    <w:uiPriority w:val="99"/>
    <w:rsid w:val="003A0167"/>
    <w:rPr>
      <w:rFonts w:ascii="Verdana" w:eastAsia="Verdana" w:hAnsi="Verdana" w:cs="Verdana"/>
    </w:rPr>
  </w:style>
  <w:style w:type="paragraph" w:styleId="Footer">
    <w:name w:val="footer"/>
    <w:basedOn w:val="Normal"/>
    <w:link w:val="FooterChar"/>
    <w:uiPriority w:val="99"/>
    <w:unhideWhenUsed/>
    <w:qFormat/>
    <w:rsid w:val="003A0167"/>
    <w:pPr>
      <w:tabs>
        <w:tab w:val="center" w:pos="4680"/>
        <w:tab w:val="right" w:pos="9360"/>
      </w:tabs>
    </w:pPr>
  </w:style>
  <w:style w:type="character" w:customStyle="1" w:styleId="FooterChar">
    <w:name w:val="Footer Char"/>
    <w:basedOn w:val="DefaultParagraphFont"/>
    <w:link w:val="Footer"/>
    <w:uiPriority w:val="99"/>
    <w:rsid w:val="003A0167"/>
    <w:rPr>
      <w:rFonts w:ascii="Verdana" w:eastAsia="Verdana" w:hAnsi="Verdana" w:cs="Verdan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Revision">
    <w:name w:val="Revision"/>
    <w:hidden/>
    <w:uiPriority w:val="99"/>
    <w:semiHidden/>
    <w:rsid w:val="006714AD"/>
    <w:pPr>
      <w:widowControl/>
    </w:pPr>
  </w:style>
  <w:style w:type="character" w:styleId="CommentReference">
    <w:name w:val="annotation reference"/>
    <w:basedOn w:val="DefaultParagraphFont"/>
    <w:uiPriority w:val="99"/>
    <w:semiHidden/>
    <w:unhideWhenUsed/>
    <w:rsid w:val="00D11B48"/>
    <w:rPr>
      <w:sz w:val="16"/>
      <w:szCs w:val="16"/>
    </w:rPr>
  </w:style>
  <w:style w:type="paragraph" w:styleId="CommentText">
    <w:name w:val="annotation text"/>
    <w:basedOn w:val="Normal"/>
    <w:link w:val="CommentTextChar"/>
    <w:uiPriority w:val="99"/>
    <w:unhideWhenUsed/>
    <w:rsid w:val="00D11B48"/>
    <w:rPr>
      <w:sz w:val="20"/>
      <w:szCs w:val="20"/>
    </w:rPr>
  </w:style>
  <w:style w:type="character" w:customStyle="1" w:styleId="CommentTextChar">
    <w:name w:val="Comment Text Char"/>
    <w:basedOn w:val="DefaultParagraphFont"/>
    <w:link w:val="CommentText"/>
    <w:uiPriority w:val="99"/>
    <w:rsid w:val="00D11B48"/>
    <w:rPr>
      <w:sz w:val="20"/>
      <w:szCs w:val="20"/>
    </w:rPr>
  </w:style>
  <w:style w:type="paragraph" w:styleId="CommentSubject">
    <w:name w:val="annotation subject"/>
    <w:basedOn w:val="CommentText"/>
    <w:next w:val="CommentText"/>
    <w:link w:val="CommentSubjectChar"/>
    <w:uiPriority w:val="99"/>
    <w:semiHidden/>
    <w:unhideWhenUsed/>
    <w:rsid w:val="00D11B48"/>
    <w:rPr>
      <w:b/>
      <w:bCs/>
    </w:rPr>
  </w:style>
  <w:style w:type="character" w:customStyle="1" w:styleId="CommentSubjectChar">
    <w:name w:val="Comment Subject Char"/>
    <w:basedOn w:val="CommentTextChar"/>
    <w:link w:val="CommentSubject"/>
    <w:uiPriority w:val="99"/>
    <w:semiHidden/>
    <w:rsid w:val="00D11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B1S3EVQ6nSeIlnaJwnEE0PAVw==">CgMxLjAyCGguZ2pkZ3hzMgloLjMwajB6bGw4AHIhMWZ3U1VSQWNZTkc4Vm9oWDIwRERmdU5YX3VoZ2kwQjhY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Villegas</dc:creator>
  <cp:lastModifiedBy>Samantha Villegas</cp:lastModifiedBy>
  <cp:revision>4</cp:revision>
  <dcterms:created xsi:type="dcterms:W3CDTF">2025-05-14T22:30:00Z</dcterms:created>
  <dcterms:modified xsi:type="dcterms:W3CDTF">2025-05-14T22:31:00Z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LastSaved">
    <vt:filetime>2019-12-20T00:00:00Z</vt:filetime>
  </property>
</Properties>
</file>